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9F" w:rsidRPr="00A1328F" w:rsidRDefault="003B66EC">
      <w:pPr>
        <w:rPr>
          <w:sz w:val="40"/>
          <w:szCs w:val="24"/>
        </w:rPr>
      </w:pPr>
      <w:r>
        <w:rPr>
          <w:sz w:val="40"/>
          <w:szCs w:val="24"/>
        </w:rPr>
        <w:t xml:space="preserve">Christianity </w:t>
      </w:r>
      <w:r w:rsidR="00A1328F" w:rsidRPr="00A1328F">
        <w:rPr>
          <w:sz w:val="40"/>
          <w:szCs w:val="24"/>
        </w:rPr>
        <w:t>Timel</w:t>
      </w:r>
      <w:r w:rsidR="00E31EDF" w:rsidRPr="00A1328F">
        <w:rPr>
          <w:sz w:val="40"/>
          <w:szCs w:val="24"/>
        </w:rPr>
        <w:t>ine</w:t>
      </w:r>
      <w:r w:rsidR="00A1328F">
        <w:rPr>
          <w:sz w:val="40"/>
          <w:szCs w:val="24"/>
        </w:rPr>
        <w:t xml:space="preserve"> Activity</w:t>
      </w:r>
    </w:p>
    <w:p w:rsidR="00E31EDF" w:rsidRPr="00A1328F" w:rsidRDefault="00E31EDF">
      <w:pPr>
        <w:rPr>
          <w:sz w:val="24"/>
          <w:szCs w:val="24"/>
        </w:rPr>
      </w:pPr>
      <w:r w:rsidRPr="00A1328F">
        <w:rPr>
          <w:sz w:val="24"/>
          <w:szCs w:val="24"/>
        </w:rPr>
        <w:t xml:space="preserve">Use the Christianity handout to create </w:t>
      </w:r>
      <w:r w:rsidRPr="00A1328F">
        <w:rPr>
          <w:b/>
          <w:sz w:val="28"/>
          <w:szCs w:val="24"/>
          <w:u w:val="single"/>
        </w:rPr>
        <w:t xml:space="preserve">a visual </w:t>
      </w:r>
      <w:r w:rsidRPr="00A1328F">
        <w:rPr>
          <w:b/>
          <w:noProof/>
          <w:sz w:val="28"/>
          <w:szCs w:val="24"/>
          <w:u w:val="single"/>
        </w:rPr>
        <w:t>timeline</w:t>
      </w:r>
      <w:r w:rsidRPr="00A1328F">
        <w:rPr>
          <w:b/>
          <w:sz w:val="28"/>
          <w:szCs w:val="24"/>
          <w:u w:val="single"/>
        </w:rPr>
        <w:t xml:space="preserve"> with captions</w:t>
      </w:r>
      <w:r w:rsidRPr="00A1328F">
        <w:rPr>
          <w:sz w:val="28"/>
          <w:szCs w:val="24"/>
        </w:rPr>
        <w:t xml:space="preserve"> </w:t>
      </w:r>
      <w:r w:rsidR="00A1328F">
        <w:rPr>
          <w:sz w:val="28"/>
          <w:szCs w:val="24"/>
        </w:rPr>
        <w:t xml:space="preserve">(Caption goes below the date) </w:t>
      </w:r>
      <w:r w:rsidRPr="00A1328F">
        <w:rPr>
          <w:sz w:val="24"/>
          <w:szCs w:val="24"/>
        </w:rPr>
        <w:t xml:space="preserve">for the events noted in the reading.  Your timeline should start with 300 </w:t>
      </w:r>
      <w:r w:rsidRPr="00024DCA">
        <w:rPr>
          <w:noProof/>
          <w:sz w:val="24"/>
          <w:szCs w:val="24"/>
        </w:rPr>
        <w:t>B.C.</w:t>
      </w:r>
      <w:r w:rsidR="00024DCA">
        <w:rPr>
          <w:noProof/>
          <w:sz w:val="24"/>
          <w:szCs w:val="24"/>
        </w:rPr>
        <w:t>,</w:t>
      </w:r>
      <w:r w:rsidRPr="00A1328F">
        <w:rPr>
          <w:sz w:val="24"/>
          <w:szCs w:val="24"/>
        </w:rPr>
        <w:t xml:space="preserve"> and end with </w:t>
      </w:r>
      <w:r w:rsidR="00832128">
        <w:rPr>
          <w:sz w:val="24"/>
          <w:szCs w:val="24"/>
        </w:rPr>
        <w:t>A.D. 1700.</w:t>
      </w:r>
      <w:r w:rsidRPr="00A1328F">
        <w:rPr>
          <w:sz w:val="24"/>
          <w:szCs w:val="24"/>
        </w:rPr>
        <w:t xml:space="preserve"> </w:t>
      </w:r>
      <w:r w:rsidR="003B66EC">
        <w:rPr>
          <w:sz w:val="24"/>
          <w:szCs w:val="24"/>
        </w:rPr>
        <w:t xml:space="preserve"> Add Color and Design.</w:t>
      </w:r>
    </w:p>
    <w:p w:rsidR="00E31EDF" w:rsidRPr="00A1328F" w:rsidRDefault="00E31EDF">
      <w:pPr>
        <w:rPr>
          <w:sz w:val="24"/>
          <w:szCs w:val="24"/>
        </w:rPr>
      </w:pPr>
      <w:r w:rsidRPr="00A1328F">
        <w:rPr>
          <w:sz w:val="24"/>
          <w:szCs w:val="24"/>
        </w:rPr>
        <w:t xml:space="preserve">Note:  The oldest </w:t>
      </w:r>
      <w:proofErr w:type="gramStart"/>
      <w:r w:rsidRPr="00A1328F">
        <w:rPr>
          <w:sz w:val="24"/>
          <w:szCs w:val="24"/>
        </w:rPr>
        <w:t>dead sea</w:t>
      </w:r>
      <w:proofErr w:type="gramEnd"/>
      <w:r w:rsidRPr="00A1328F">
        <w:rPr>
          <w:sz w:val="24"/>
          <w:szCs w:val="24"/>
        </w:rPr>
        <w:t xml:space="preserve"> scrolls </w:t>
      </w:r>
      <w:r w:rsidRPr="00A1328F">
        <w:rPr>
          <w:noProof/>
          <w:sz w:val="24"/>
          <w:szCs w:val="24"/>
        </w:rPr>
        <w:t>date</w:t>
      </w:r>
      <w:r w:rsidRPr="00A1328F">
        <w:rPr>
          <w:sz w:val="24"/>
          <w:szCs w:val="24"/>
        </w:rPr>
        <w:t xml:space="preserve"> to the year 300 B.C. and the newest to the year A.D. 70. Other facts you might need, </w:t>
      </w:r>
      <w:proofErr w:type="spellStart"/>
      <w:r w:rsidRPr="00A1328F">
        <w:rPr>
          <w:sz w:val="24"/>
          <w:szCs w:val="24"/>
        </w:rPr>
        <w:t>Theodius</w:t>
      </w:r>
      <w:proofErr w:type="spellEnd"/>
      <w:r w:rsidRPr="00A1328F">
        <w:rPr>
          <w:sz w:val="24"/>
          <w:szCs w:val="24"/>
        </w:rPr>
        <w:t xml:space="preserve"> I declared Roman a Christian Empire in the year A.D. 379.  </w:t>
      </w:r>
      <w:r w:rsidR="00414D26">
        <w:rPr>
          <w:noProof/>
          <w:sz w:val="24"/>
          <w:szCs w:val="24"/>
        </w:rPr>
        <w:t>Constantine is the founder of the Byzantine Empir</w:t>
      </w:r>
      <w:r w:rsidR="00024DCA" w:rsidRPr="00414D26">
        <w:rPr>
          <w:noProof/>
          <w:sz w:val="24"/>
          <w:szCs w:val="24"/>
        </w:rPr>
        <w:t>e</w:t>
      </w:r>
      <w:r w:rsidR="00024DCA">
        <w:rPr>
          <w:sz w:val="24"/>
          <w:szCs w:val="24"/>
        </w:rPr>
        <w:t xml:space="preserve">, but it </w:t>
      </w:r>
      <w:r w:rsidR="00414D26">
        <w:rPr>
          <w:sz w:val="24"/>
          <w:szCs w:val="24"/>
        </w:rPr>
        <w:t>was still essentially an extension of Rome.  Visit History.com to learn about the Byzantine Empire.</w:t>
      </w:r>
    </w:p>
    <w:p w:rsidR="00E31EDF" w:rsidRPr="00A1328F" w:rsidRDefault="00E31EDF">
      <w:pPr>
        <w:rPr>
          <w:sz w:val="24"/>
          <w:szCs w:val="24"/>
        </w:rPr>
      </w:pPr>
      <w:r w:rsidRPr="00A1328F">
        <w:rPr>
          <w:sz w:val="24"/>
          <w:szCs w:val="24"/>
        </w:rPr>
        <w:t>Use the links below to gain more knowledge on the topic</w:t>
      </w:r>
      <w:bookmarkStart w:id="0" w:name="_GoBack"/>
      <w:bookmarkEnd w:id="0"/>
    </w:p>
    <w:p w:rsidR="00E31EDF" w:rsidRPr="00A1328F" w:rsidRDefault="00E31EDF">
      <w:pPr>
        <w:rPr>
          <w:sz w:val="24"/>
          <w:szCs w:val="24"/>
        </w:rPr>
      </w:pPr>
      <w:r w:rsidRPr="00A1328F">
        <w:rPr>
          <w:sz w:val="24"/>
          <w:szCs w:val="24"/>
        </w:rPr>
        <w:t>Theodosius I</w:t>
      </w:r>
    </w:p>
    <w:p w:rsidR="00E31EDF" w:rsidRPr="00A1328F" w:rsidRDefault="0098269A">
      <w:pPr>
        <w:rPr>
          <w:sz w:val="24"/>
          <w:szCs w:val="24"/>
        </w:rPr>
      </w:pPr>
      <w:hyperlink r:id="rId4" w:history="1">
        <w:r w:rsidR="00E31EDF" w:rsidRPr="00A1328F">
          <w:rPr>
            <w:rStyle w:val="Hyperlink"/>
            <w:sz w:val="24"/>
            <w:szCs w:val="24"/>
          </w:rPr>
          <w:t>http://www.nationalgeographic.com/lostgospel/timeline_13.html</w:t>
        </w:r>
      </w:hyperlink>
    </w:p>
    <w:p w:rsidR="00E31EDF" w:rsidRPr="00A1328F" w:rsidRDefault="00E31EDF">
      <w:pPr>
        <w:rPr>
          <w:sz w:val="24"/>
          <w:szCs w:val="24"/>
        </w:rPr>
      </w:pPr>
    </w:p>
    <w:p w:rsidR="00E31EDF" w:rsidRPr="00A1328F" w:rsidRDefault="00E31EDF">
      <w:pPr>
        <w:rPr>
          <w:sz w:val="24"/>
          <w:szCs w:val="24"/>
        </w:rPr>
      </w:pPr>
      <w:r w:rsidRPr="00A1328F">
        <w:rPr>
          <w:sz w:val="24"/>
          <w:szCs w:val="24"/>
        </w:rPr>
        <w:t>Dead Sea Scrolls</w:t>
      </w:r>
    </w:p>
    <w:p w:rsidR="00E31EDF" w:rsidRPr="00A1328F" w:rsidRDefault="0098269A">
      <w:pPr>
        <w:rPr>
          <w:sz w:val="24"/>
          <w:szCs w:val="24"/>
        </w:rPr>
      </w:pPr>
      <w:hyperlink r:id="rId5" w:history="1">
        <w:r w:rsidR="00E31EDF" w:rsidRPr="00A1328F">
          <w:rPr>
            <w:rStyle w:val="Hyperlink"/>
            <w:sz w:val="24"/>
            <w:szCs w:val="24"/>
          </w:rPr>
          <w:t>http://www.deadseascrolls.org.il/learn-about-the-scrolls/introduction?locale=en_US</w:t>
        </w:r>
      </w:hyperlink>
    </w:p>
    <w:p w:rsidR="00E31EDF" w:rsidRPr="00A1328F" w:rsidRDefault="00E31EDF">
      <w:pPr>
        <w:rPr>
          <w:sz w:val="24"/>
          <w:szCs w:val="24"/>
        </w:rPr>
      </w:pPr>
    </w:p>
    <w:p w:rsidR="00E31EDF" w:rsidRPr="00A1328F" w:rsidRDefault="00E31EDF">
      <w:pPr>
        <w:rPr>
          <w:sz w:val="24"/>
          <w:szCs w:val="24"/>
        </w:rPr>
      </w:pPr>
      <w:r w:rsidRPr="00A1328F">
        <w:rPr>
          <w:sz w:val="24"/>
          <w:szCs w:val="24"/>
        </w:rPr>
        <w:t>Nero and the Christians</w:t>
      </w:r>
    </w:p>
    <w:p w:rsidR="00E31EDF" w:rsidRPr="00A1328F" w:rsidRDefault="0098269A">
      <w:pPr>
        <w:rPr>
          <w:sz w:val="24"/>
          <w:szCs w:val="24"/>
        </w:rPr>
      </w:pPr>
      <w:hyperlink r:id="rId6" w:history="1">
        <w:r w:rsidR="00E31EDF" w:rsidRPr="00A1328F">
          <w:rPr>
            <w:rStyle w:val="Hyperlink"/>
            <w:sz w:val="24"/>
            <w:szCs w:val="24"/>
          </w:rPr>
          <w:t>http://www.eyewitnesstohistory.com/christians.htm</w:t>
        </w:r>
      </w:hyperlink>
    </w:p>
    <w:p w:rsidR="00E31EDF" w:rsidRPr="00A1328F" w:rsidRDefault="00E31EDF">
      <w:pPr>
        <w:rPr>
          <w:sz w:val="24"/>
          <w:szCs w:val="24"/>
        </w:rPr>
      </w:pPr>
    </w:p>
    <w:p w:rsidR="00A1328F" w:rsidRPr="00A1328F" w:rsidRDefault="00A1328F">
      <w:pPr>
        <w:rPr>
          <w:sz w:val="24"/>
          <w:szCs w:val="24"/>
        </w:rPr>
      </w:pPr>
      <w:r w:rsidRPr="00A1328F">
        <w:rPr>
          <w:sz w:val="24"/>
          <w:szCs w:val="24"/>
        </w:rPr>
        <w:t>The Byzantine Empire</w:t>
      </w:r>
    </w:p>
    <w:p w:rsidR="00E31EDF" w:rsidRPr="00A1328F" w:rsidRDefault="0098269A">
      <w:pPr>
        <w:rPr>
          <w:sz w:val="24"/>
          <w:szCs w:val="24"/>
        </w:rPr>
      </w:pPr>
      <w:hyperlink r:id="rId7" w:history="1">
        <w:r w:rsidR="00A1328F" w:rsidRPr="00A1328F">
          <w:rPr>
            <w:rStyle w:val="Hyperlink"/>
            <w:sz w:val="24"/>
            <w:szCs w:val="24"/>
          </w:rPr>
          <w:t>http://www.history.com/topics/ancient-history/byzantine-empire</w:t>
        </w:r>
      </w:hyperlink>
    </w:p>
    <w:p w:rsidR="00A1328F" w:rsidRPr="00A1328F" w:rsidRDefault="00A1328F">
      <w:pPr>
        <w:rPr>
          <w:sz w:val="24"/>
          <w:szCs w:val="24"/>
        </w:rPr>
      </w:pPr>
    </w:p>
    <w:p w:rsidR="008F2E9F" w:rsidRPr="00A1328F" w:rsidRDefault="008F2E9F">
      <w:pPr>
        <w:rPr>
          <w:sz w:val="24"/>
          <w:szCs w:val="24"/>
        </w:rPr>
      </w:pPr>
    </w:p>
    <w:sectPr w:rsidR="008F2E9F" w:rsidRPr="00A1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zNDE1NzE2MTK3tLRU0lEKTi0uzszPAykwrgUAf+jF+ywAAAA="/>
  </w:docVars>
  <w:rsids>
    <w:rsidRoot w:val="008F2E9F"/>
    <w:rsid w:val="00024DCA"/>
    <w:rsid w:val="001317B8"/>
    <w:rsid w:val="003B66EC"/>
    <w:rsid w:val="00414D26"/>
    <w:rsid w:val="00832128"/>
    <w:rsid w:val="008F2E9F"/>
    <w:rsid w:val="0098269A"/>
    <w:rsid w:val="00A1328F"/>
    <w:rsid w:val="00E3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70A54-22FD-4EFF-BA4A-4BFAA671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istory.com/topics/ancient-history/byzantine-emp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yewitnesstohistory.com/christians.htm" TargetMode="External"/><Relationship Id="rId5" Type="http://schemas.openxmlformats.org/officeDocument/2006/relationships/hyperlink" Target="http://www.deadseascrolls.org.il/learn-about-the-scrolls/introduction?locale=en_US" TargetMode="External"/><Relationship Id="rId4" Type="http://schemas.openxmlformats.org/officeDocument/2006/relationships/hyperlink" Target="http://www.nationalgeographic.com/lostgospel/timeline_1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Alvarez-Hernandez, Maria</dc:creator>
  <cp:keywords/>
  <dc:description/>
  <cp:lastModifiedBy>Alvarez-Hernandez, Maria</cp:lastModifiedBy>
  <cp:revision>2</cp:revision>
  <dcterms:created xsi:type="dcterms:W3CDTF">2017-09-25T22:36:00Z</dcterms:created>
  <dcterms:modified xsi:type="dcterms:W3CDTF">2017-09-25T22:36:00Z</dcterms:modified>
</cp:coreProperties>
</file>