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8A2" w:rsidRDefault="007C4220">
      <w:pPr>
        <w:jc w:val="right"/>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Name</w:t>
      </w:r>
      <w:proofErr w:type="gramStart"/>
      <w:r>
        <w:rPr>
          <w:rFonts w:ascii="Times New Roman" w:eastAsia="Times New Roman" w:hAnsi="Times New Roman" w:cs="Times New Roman"/>
          <w:b/>
        </w:rPr>
        <w:t>:_</w:t>
      </w:r>
      <w:proofErr w:type="gramEnd"/>
      <w:r>
        <w:rPr>
          <w:rFonts w:ascii="Times New Roman" w:eastAsia="Times New Roman" w:hAnsi="Times New Roman" w:cs="Times New Roman"/>
          <w:b/>
        </w:rPr>
        <w:t>______________________________  Per:________</w:t>
      </w:r>
    </w:p>
    <w:p w:rsidR="006908A2" w:rsidRDefault="007C4220">
      <w:pPr>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Why Study History – Close Reading</w:t>
      </w:r>
    </w:p>
    <w:p w:rsidR="006908A2" w:rsidRDefault="007C4220">
      <w:pPr>
        <w:rPr>
          <w:rFonts w:ascii="Times New Roman" w:eastAsia="Times New Roman" w:hAnsi="Times New Roman" w:cs="Times New Roman"/>
          <w:b/>
        </w:rPr>
      </w:pPr>
      <w:r>
        <w:rPr>
          <w:rFonts w:ascii="Times New Roman" w:eastAsia="Times New Roman" w:hAnsi="Times New Roman" w:cs="Times New Roman"/>
          <w:b/>
        </w:rPr>
        <w:br/>
        <w:t>1. Read the passage, circling unfamiliar words as you come across them.</w:t>
      </w:r>
      <w:r>
        <w:rPr>
          <w:rFonts w:ascii="Times New Roman" w:eastAsia="Times New Roman" w:hAnsi="Times New Roman" w:cs="Times New Roman"/>
          <w:b/>
        </w:rPr>
        <w:br/>
        <w:t xml:space="preserve">2. Use your device to find the </w:t>
      </w:r>
      <w:r>
        <w:rPr>
          <w:rFonts w:ascii="Times New Roman" w:eastAsia="Times New Roman" w:hAnsi="Times New Roman" w:cs="Times New Roman"/>
          <w:b/>
          <w:u w:val="single"/>
        </w:rPr>
        <w:t>definitions</w:t>
      </w:r>
      <w:r>
        <w:rPr>
          <w:rFonts w:ascii="Times New Roman" w:eastAsia="Times New Roman" w:hAnsi="Times New Roman" w:cs="Times New Roman"/>
          <w:b/>
        </w:rPr>
        <w:t xml:space="preserve"> of your circled words.</w:t>
      </w:r>
      <w:r>
        <w:rPr>
          <w:rFonts w:ascii="Times New Roman" w:eastAsia="Times New Roman" w:hAnsi="Times New Roman" w:cs="Times New Roman"/>
          <w:b/>
        </w:rPr>
        <w:br/>
        <w:t xml:space="preserve">3. REREAD the passage, </w:t>
      </w:r>
      <w:r>
        <w:rPr>
          <w:rFonts w:ascii="Times New Roman" w:eastAsia="Times New Roman" w:hAnsi="Times New Roman" w:cs="Times New Roman"/>
          <w:b/>
          <w:u w:val="single"/>
        </w:rPr>
        <w:t>underlining the main idea</w:t>
      </w:r>
      <w:r>
        <w:rPr>
          <w:rFonts w:ascii="Times New Roman" w:eastAsia="Times New Roman" w:hAnsi="Times New Roman" w:cs="Times New Roman"/>
          <w:b/>
        </w:rPr>
        <w:t xml:space="preserve"> of each paragraph.</w:t>
      </w:r>
    </w:p>
    <w:p w:rsidR="006908A2" w:rsidRDefault="007C4220">
      <w:pPr>
        <w:ind w:left="180" w:hanging="180"/>
        <w:rPr>
          <w:rFonts w:ascii="Times New Roman" w:eastAsia="Times New Roman" w:hAnsi="Times New Roman" w:cs="Times New Roman"/>
          <w:b/>
        </w:rPr>
      </w:pPr>
      <w:r>
        <w:rPr>
          <w:rFonts w:ascii="Times New Roman" w:eastAsia="Times New Roman" w:hAnsi="Times New Roman" w:cs="Times New Roman"/>
          <w:b/>
        </w:rPr>
        <w:t xml:space="preserve">4. Read the accompanying questions you were given and </w:t>
      </w:r>
      <w:r>
        <w:rPr>
          <w:rFonts w:ascii="Times New Roman" w:eastAsia="Times New Roman" w:hAnsi="Times New Roman" w:cs="Times New Roman"/>
          <w:b/>
          <w:highlight w:val="yellow"/>
        </w:rPr>
        <w:t>highlight</w:t>
      </w:r>
      <w:r>
        <w:rPr>
          <w:rFonts w:ascii="Times New Roman" w:eastAsia="Times New Roman" w:hAnsi="Times New Roman" w:cs="Times New Roman"/>
          <w:b/>
        </w:rPr>
        <w:t xml:space="preserve"> the answer or related information where it appears in the text.</w:t>
      </w:r>
    </w:p>
    <w:p w:rsidR="006908A2" w:rsidRDefault="007C4220">
      <w:pPr>
        <w:ind w:left="180" w:hanging="180"/>
        <w:rPr>
          <w:rFonts w:ascii="Times New Roman" w:eastAsia="Times New Roman" w:hAnsi="Times New Roman" w:cs="Times New Roman"/>
          <w:b/>
        </w:rPr>
      </w:pPr>
      <w:r>
        <w:rPr>
          <w:rFonts w:ascii="Times New Roman" w:eastAsia="Times New Roman" w:hAnsi="Times New Roman" w:cs="Times New Roman"/>
          <w:b/>
        </w:rPr>
        <w:t>5. Write your answers in COMPLETE SENTENCES that restate the question</w:t>
      </w:r>
      <w:r>
        <w:rPr>
          <w:rFonts w:ascii="Times New Roman" w:eastAsia="Times New Roman" w:hAnsi="Times New Roman" w:cs="Times New Roman"/>
          <w:b/>
        </w:rPr>
        <w:t>.  Don’t forge</w:t>
      </w:r>
      <w:r>
        <w:rPr>
          <w:rFonts w:ascii="Times New Roman" w:eastAsia="Times New Roman" w:hAnsi="Times New Roman" w:cs="Times New Roman"/>
          <w:b/>
        </w:rPr>
        <w:t>t to CITE the source.</w:t>
      </w:r>
      <w:r>
        <w:rPr>
          <w:noProof/>
        </w:rPr>
        <mc:AlternateContent>
          <mc:Choice Requires="wpg">
            <w:drawing>
              <wp:anchor distT="114300" distB="114300" distL="114300" distR="114300" simplePos="0" relativeHeight="251658240" behindDoc="1" locked="0" layoutInCell="1" hidden="0" allowOverlap="1">
                <wp:simplePos x="0" y="0"/>
                <wp:positionH relativeFrom="margin">
                  <wp:posOffset>-866774</wp:posOffset>
                </wp:positionH>
                <wp:positionV relativeFrom="paragraph">
                  <wp:posOffset>333375</wp:posOffset>
                </wp:positionV>
                <wp:extent cx="690563" cy="517922"/>
                <wp:effectExtent l="0" t="0" r="0" b="0"/>
                <wp:wrapSquare wrapText="bothSides" distT="114300" distB="114300" distL="114300" distR="114300"/>
                <wp:docPr id="1" name=""/>
                <wp:cNvGraphicFramePr/>
                <a:graphic xmlns:a="http://schemas.openxmlformats.org/drawingml/2006/main">
                  <a:graphicData uri="http://schemas.microsoft.com/office/word/2010/wordprocessingGroup">
                    <wpg:wgp>
                      <wpg:cNvGrpSpPr/>
                      <wpg:grpSpPr>
                        <a:xfrm>
                          <a:off x="0" y="0"/>
                          <a:ext cx="690563" cy="517922"/>
                          <a:chOff x="2114550" y="952500"/>
                          <a:chExt cx="1171500" cy="714300"/>
                        </a:xfrm>
                      </wpg:grpSpPr>
                      <wps:wsp>
                        <wps:cNvPr id="2" name="Right Arrow 2"/>
                        <wps:cNvSpPr/>
                        <wps:spPr>
                          <a:xfrm>
                            <a:off x="2114550" y="952500"/>
                            <a:ext cx="1171500" cy="714300"/>
                          </a:xfrm>
                          <a:prstGeom prst="right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rsidR="006908A2" w:rsidRDefault="006908A2">
                              <w:pPr>
                                <w:textDirection w:val="btLr"/>
                              </w:pPr>
                            </w:p>
                          </w:txbxContent>
                        </wps:txbx>
                        <wps:bodyPr lIns="91425" tIns="91425" rIns="91425" bIns="91425" anchor="ctr" anchorCtr="0"/>
                      </wps:wsp>
                      <wps:wsp>
                        <wps:cNvPr id="3" name="Text Box 3"/>
                        <wps:cNvSpPr txBox="1"/>
                        <wps:spPr>
                          <a:xfrm>
                            <a:off x="2114550" y="1076250"/>
                            <a:ext cx="981000" cy="266700"/>
                          </a:xfrm>
                          <a:prstGeom prst="rect">
                            <a:avLst/>
                          </a:prstGeom>
                          <a:noFill/>
                          <a:ln>
                            <a:noFill/>
                          </a:ln>
                        </wps:spPr>
                        <wps:txbx>
                          <w:txbxContent>
                            <w:p w:rsidR="006908A2" w:rsidRDefault="007C4220">
                              <w:pPr>
                                <w:textDirection w:val="btLr"/>
                              </w:pPr>
                              <w:r>
                                <w:rPr>
                                  <w:rFonts w:ascii="Arial" w:eastAsia="Arial" w:hAnsi="Arial" w:cs="Arial"/>
                                  <w:sz w:val="36"/>
                                </w:rPr>
                                <w:t>Source</w:t>
                              </w:r>
                            </w:p>
                          </w:txbxContent>
                        </wps:txbx>
                        <wps:bodyPr lIns="91425" tIns="91425" rIns="91425" bIns="91425" anchor="t" anchorCtr="0"/>
                      </wps:wsp>
                    </wpg:wgp>
                  </a:graphicData>
                </a:graphic>
              </wp:anchor>
            </w:drawing>
          </mc:Choice>
          <mc:Fallback>
            <w:pict>
              <v:group id="_x0000_s1026" style="position:absolute;left:0;text-align:left;margin-left:-68.25pt;margin-top:26.25pt;width:54.4pt;height:40.8pt;z-index:-251658240;mso-wrap-distance-top:9pt;mso-wrap-distance-bottom:9pt;mso-position-horizontal-relative:margin" coordorigin="21145,9525" coordsize="11715,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7" type="#_x0000_t13" style="position:absolute;left:21145;top:9525;width:11715;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Dc4MEA&#10;AADaAAAADwAAAGRycy9kb3ducmV2LnhtbESPQWsCMRSE70L/Q3iF3jSpBymrUawgVJDCant/bJ7Z&#10;xeRl2aRu/PdNoeBxmJlvmNUmeyduNMQusIbXmQJB3ATTsdXwdd5P30DEhGzQBSYNd4qwWT9NVliZ&#10;MHJNt1OyokA4VqihTamvpIxNSx7jLPTExbuEwWMqcrDSDDgWuHdyrtRCeuy4LLTY066l5nr68Rrq&#10;T5sPo3LKHXbZhv13fe+O71q/POftEkSinB7h//aH0TCHvyvlBs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g3ODBAAAA2gAAAA8AAAAAAAAAAAAAAAAAmAIAAGRycy9kb3du&#10;cmV2LnhtbFBLBQYAAAAABAAEAPUAAACGAwAAAAA=&#10;" adj="15015" fillcolor="#cfe2f3">
                  <v:stroke joinstyle="round"/>
                  <v:textbox inset="2.53958mm,2.53958mm,2.53958mm,2.53958mm">
                    <w:txbxContent>
                      <w:p w:rsidR="006908A2" w:rsidRDefault="006908A2">
                        <w:pPr>
                          <w:textDirection w:val="btLr"/>
                        </w:pPr>
                      </w:p>
                    </w:txbxContent>
                  </v:textbox>
                </v:shape>
                <v:shapetype id="_x0000_t202" coordsize="21600,21600" o:spt="202" path="m,l,21600r21600,l21600,xe">
                  <v:stroke joinstyle="miter"/>
                  <v:path gradientshapeok="t" o:connecttype="rect"/>
                </v:shapetype>
                <v:shape id="Text Box 3" o:spid="_x0000_s1028" type="#_x0000_t202" style="position:absolute;left:21145;top:10762;width:981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24cYA&#10;AADaAAAADwAAAGRycy9kb3ducmV2LnhtbESPQUsDMRSE74L/ITzBi9hsK5S6bVqk0FIKRdyK6O2x&#10;ebtJ3bxsN7Fd/fWNIHgcZuYbZrboXSNO1AXrWcFwkIEgLr22XCt43a/uJyBCRNbYeCYF3xRgMb++&#10;mmGu/Zlf6FTEWiQIhxwVmBjbXMpQGnIYBr4lTl7lO4cxya6WusNzgrtGjrJsLB1aTgsGW1oaKj+L&#10;L6fg8e39rvqw5qdePx/G1abY2eN2p9TtTf80BRGpj//hv/ZGK3iA3yvpBs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24cYAAADaAAAADwAAAAAAAAAAAAAAAACYAgAAZHJz&#10;L2Rvd25yZXYueG1sUEsFBgAAAAAEAAQA9QAAAIsDAAAAAA==&#10;" filled="f" stroked="f">
                  <v:textbox inset="2.53958mm,2.53958mm,2.53958mm,2.53958mm">
                    <w:txbxContent>
                      <w:p w:rsidR="006908A2" w:rsidRDefault="007C4220">
                        <w:pPr>
                          <w:textDirection w:val="btLr"/>
                        </w:pPr>
                        <w:r>
                          <w:rPr>
                            <w:rFonts w:ascii="Arial" w:eastAsia="Arial" w:hAnsi="Arial" w:cs="Arial"/>
                            <w:sz w:val="36"/>
                          </w:rPr>
                          <w:t>Source</w:t>
                        </w:r>
                      </w:p>
                    </w:txbxContent>
                  </v:textbox>
                </v:shape>
                <w10:wrap type="square" anchorx="margin"/>
              </v:group>
            </w:pict>
          </mc:Fallback>
        </mc:AlternateContent>
      </w:r>
    </w:p>
    <w:p w:rsidR="006908A2" w:rsidRDefault="007C4220">
      <w:pPr>
        <w:ind w:right="396"/>
        <w:jc w:val="right"/>
      </w:pPr>
      <w:r>
        <w:t>Definitions:</w:t>
      </w:r>
    </w:p>
    <w:p w:rsidR="006908A2" w:rsidRDefault="007C4220">
      <w:pPr>
        <w:ind w:right="2016"/>
      </w:pPr>
      <w:r>
        <w:t>Why Study History?</w:t>
      </w:r>
      <w:r>
        <w:br/>
      </w:r>
      <w:r>
        <w:rPr>
          <w:i/>
        </w:rPr>
        <w:t>By Peter Stearns</w:t>
      </w:r>
      <w:r>
        <w:rPr>
          <w:i/>
        </w:rPr>
        <w:br/>
      </w:r>
      <w:r>
        <w:br/>
      </w:r>
      <w:r>
        <w:t>People live in the present. They plan for and worry about the future. History, however, is the study of the past. Given all the demands of living in the present and anticipating what is yet to come, why bother with what has been? </w:t>
      </w:r>
    </w:p>
    <w:p w:rsidR="006908A2" w:rsidRDefault="006908A2"/>
    <w:p w:rsidR="006908A2" w:rsidRDefault="007C4220">
      <w:pPr>
        <w:ind w:right="2016"/>
      </w:pPr>
      <w:r>
        <w:t>Historians do not perfor</w:t>
      </w:r>
      <w:r>
        <w:t xml:space="preserve">m heart transplants, improve highway design, or arrest criminals. In a society that expects education to serve useful purposes, the functions of history can seem more difficult to define than those of engineering or medicine. </w:t>
      </w:r>
      <w:r>
        <w:br/>
      </w:r>
      <w:r>
        <w:br/>
        <w:t>History is in fact very usef</w:t>
      </w:r>
      <w:r>
        <w:t>ul, actually indispensable, but the products of historical study are less tangible, sometimes less immediate, than those that stem from some other disciplines. History offers the only extensive evidential base for the understanding and analysis of how soci</w:t>
      </w:r>
      <w:r>
        <w:t>eties function, and people need to have some sense of how societies function simply to run their own lives.</w:t>
      </w:r>
      <w:r>
        <w:br/>
      </w:r>
      <w:r>
        <w:br/>
        <w:t>The past causes the present, and so the future. Any time we try to know why something happened-whether a shift in political party dominance in Amer</w:t>
      </w:r>
      <w:r>
        <w:t>ican Congress or a war in the Balkans or the Middle East-we have to look for factors that took shape earlier. Sometimes fairly recent history will suffice to explain a major development, but often we need to look further back to identify the causes of chan</w:t>
      </w:r>
      <w:r>
        <w:t>ge. Only through studying history can we grasp how things change; only through history can we begin to comprehend the factors that cause change; and only through history can we understand what elements of a society have carried on from one generation to th</w:t>
      </w:r>
      <w:r>
        <w:t>e next.</w:t>
      </w:r>
    </w:p>
    <w:p w:rsidR="006908A2" w:rsidRDefault="007C4220">
      <w:pPr>
        <w:rPr>
          <w:rFonts w:ascii="Times New Roman" w:eastAsia="Times New Roman" w:hAnsi="Times New Roman" w:cs="Times New Roman"/>
          <w:b/>
        </w:rPr>
      </w:pPr>
      <w:r>
        <w:rPr>
          <w:rFonts w:ascii="Times New Roman" w:eastAsia="Times New Roman" w:hAnsi="Times New Roman" w:cs="Times New Roman"/>
        </w:rPr>
        <w:br/>
      </w:r>
      <w:r>
        <w:rPr>
          <w:rFonts w:ascii="Times New Roman" w:eastAsia="Times New Roman" w:hAnsi="Times New Roman" w:cs="Times New Roman"/>
          <w:b/>
        </w:rPr>
        <w:t>Answer the following questions in COMPLETE sentences</w:t>
      </w:r>
      <w:r>
        <w:rPr>
          <w:rFonts w:ascii="Times New Roman" w:eastAsia="Times New Roman" w:hAnsi="Times New Roman" w:cs="Times New Roman"/>
          <w:b/>
        </w:rPr>
        <w:t xml:space="preserve"> and CITE the source.</w:t>
      </w:r>
      <w:r>
        <w:rPr>
          <w:rFonts w:ascii="Times New Roman" w:eastAsia="Times New Roman" w:hAnsi="Times New Roman" w:cs="Times New Roman"/>
          <w:b/>
        </w:rPr>
        <w:br/>
        <w:t>1. Why might someone say history is NOT important?</w:t>
      </w:r>
      <w:r>
        <w:rPr>
          <w:rFonts w:ascii="Times New Roman" w:eastAsia="Times New Roman" w:hAnsi="Times New Roman" w:cs="Times New Roman"/>
          <w:b/>
        </w:rPr>
        <w:br/>
      </w:r>
      <w:r>
        <w:rPr>
          <w:rFonts w:ascii="Times New Roman" w:eastAsia="Times New Roman" w:hAnsi="Times New Roman" w:cs="Times New Roman"/>
          <w:b/>
        </w:rPr>
        <w:br/>
      </w:r>
      <w:r>
        <w:rPr>
          <w:rFonts w:ascii="Times New Roman" w:eastAsia="Times New Roman" w:hAnsi="Times New Roman" w:cs="Times New Roman"/>
          <w:b/>
        </w:rPr>
        <w:br/>
      </w:r>
      <w:r>
        <w:rPr>
          <w:rFonts w:ascii="Times New Roman" w:eastAsia="Times New Roman" w:hAnsi="Times New Roman" w:cs="Times New Roman"/>
          <w:b/>
        </w:rPr>
        <w:br/>
      </w:r>
      <w:r>
        <w:rPr>
          <w:rFonts w:ascii="Times New Roman" w:eastAsia="Times New Roman" w:hAnsi="Times New Roman" w:cs="Times New Roman"/>
          <w:b/>
        </w:rPr>
        <w:br/>
        <w:t>2. What do people need to know in order to run their own lives?</w:t>
      </w:r>
      <w:r>
        <w:rPr>
          <w:rFonts w:ascii="Times New Roman" w:eastAsia="Times New Roman" w:hAnsi="Times New Roman" w:cs="Times New Roman"/>
          <w:b/>
        </w:rPr>
        <w:br/>
      </w:r>
      <w:r>
        <w:rPr>
          <w:rFonts w:ascii="Times New Roman" w:eastAsia="Times New Roman" w:hAnsi="Times New Roman" w:cs="Times New Roman"/>
          <w:b/>
        </w:rPr>
        <w:br/>
      </w:r>
      <w:r>
        <w:rPr>
          <w:rFonts w:ascii="Times New Roman" w:eastAsia="Times New Roman" w:hAnsi="Times New Roman" w:cs="Times New Roman"/>
          <w:b/>
        </w:rPr>
        <w:lastRenderedPageBreak/>
        <w:br/>
      </w:r>
      <w:r>
        <w:rPr>
          <w:rFonts w:ascii="Times New Roman" w:eastAsia="Times New Roman" w:hAnsi="Times New Roman" w:cs="Times New Roman"/>
          <w:b/>
        </w:rPr>
        <w:br/>
      </w:r>
      <w:r>
        <w:rPr>
          <w:rFonts w:ascii="Times New Roman" w:eastAsia="Times New Roman" w:hAnsi="Times New Roman" w:cs="Times New Roman"/>
          <w:b/>
        </w:rPr>
        <w:br/>
        <w:t>3. Why might someone say history is important?</w:t>
      </w:r>
    </w:p>
    <w:sectPr w:rsidR="006908A2">
      <w:pgSz w:w="12240" w:h="16838"/>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A2"/>
    <w:rsid w:val="006908A2"/>
    <w:rsid w:val="007C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CE8FC-8DCA-4810-BEB1-873E3E3C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Arial Narrow" w:hAnsi="Arial Narrow" w:cs="Arial Narrow"/>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Bonita Unified School District</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Balvanera, Maria</dc:creator>
  <cp:lastModifiedBy>Alvarez-Hernandez, Maria</cp:lastModifiedBy>
  <cp:revision>2</cp:revision>
  <dcterms:created xsi:type="dcterms:W3CDTF">2017-08-22T17:29:00Z</dcterms:created>
  <dcterms:modified xsi:type="dcterms:W3CDTF">2017-08-22T17:29:00Z</dcterms:modified>
</cp:coreProperties>
</file>